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274"/>
        <w:tblW w:w="9947" w:type="dxa"/>
        <w:tblLayout w:type="fixed"/>
        <w:tblLook w:val="04A0" w:firstRow="1" w:lastRow="0" w:firstColumn="1" w:lastColumn="0" w:noHBand="0" w:noVBand="1"/>
      </w:tblPr>
      <w:tblGrid>
        <w:gridCol w:w="1975"/>
        <w:gridCol w:w="2070"/>
        <w:gridCol w:w="1170"/>
        <w:gridCol w:w="2610"/>
        <w:gridCol w:w="926"/>
        <w:gridCol w:w="135"/>
        <w:gridCol w:w="19"/>
        <w:gridCol w:w="1042"/>
      </w:tblGrid>
      <w:tr w:rsidR="0058609C" w:rsidRPr="00DD1ECD" w14:paraId="627E14FB" w14:textId="77777777" w:rsidTr="00A91C37">
        <w:tc>
          <w:tcPr>
            <w:tcW w:w="9947" w:type="dxa"/>
            <w:gridSpan w:val="8"/>
          </w:tcPr>
          <w:p w14:paraId="44F8C647" w14:textId="77777777" w:rsidR="0058609C" w:rsidRDefault="0058609C" w:rsidP="0058609C">
            <w:pPr>
              <w:pStyle w:val="Normal1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Reining in Anxiety Pilot Study at Fieldstone Farm:</w:t>
            </w:r>
          </w:p>
          <w:p w14:paraId="6B7AD659" w14:textId="572FD643" w:rsidR="0058609C" w:rsidRPr="00DD1ECD" w:rsidRDefault="0058609C" w:rsidP="0058609C">
            <w:pPr>
              <w:pStyle w:val="Normal1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Collection Instruments and Data Collection Timepoints</w:t>
            </w:r>
          </w:p>
        </w:tc>
      </w:tr>
      <w:tr w:rsidR="0058609C" w:rsidRPr="00DD1ECD" w14:paraId="2C369A22" w14:textId="77777777" w:rsidTr="005E4A4F">
        <w:tc>
          <w:tcPr>
            <w:tcW w:w="1975" w:type="dxa"/>
          </w:tcPr>
          <w:p w14:paraId="59FDADC2" w14:textId="77777777" w:rsidR="0058609C" w:rsidRPr="00DD1ECD" w:rsidRDefault="0058609C" w:rsidP="005E4A4F">
            <w:pPr>
              <w:pStyle w:val="Normal1"/>
              <w:rPr>
                <w:b/>
                <w:sz w:val="20"/>
              </w:rPr>
            </w:pPr>
            <w:r w:rsidRPr="00DD1ECD">
              <w:rPr>
                <w:b/>
                <w:sz w:val="20"/>
              </w:rPr>
              <w:t>Construct</w:t>
            </w:r>
          </w:p>
        </w:tc>
        <w:tc>
          <w:tcPr>
            <w:tcW w:w="2070" w:type="dxa"/>
          </w:tcPr>
          <w:p w14:paraId="73FFD19A" w14:textId="77777777" w:rsidR="0058609C" w:rsidRPr="00DD1ECD" w:rsidRDefault="0058609C" w:rsidP="005E4A4F">
            <w:pPr>
              <w:pStyle w:val="Normal1"/>
              <w:rPr>
                <w:b/>
                <w:sz w:val="20"/>
              </w:rPr>
            </w:pPr>
            <w:r w:rsidRPr="00DD1ECD">
              <w:rPr>
                <w:b/>
                <w:sz w:val="20"/>
              </w:rPr>
              <w:t>Questionnaire/Measure</w:t>
            </w:r>
          </w:p>
        </w:tc>
        <w:tc>
          <w:tcPr>
            <w:tcW w:w="1170" w:type="dxa"/>
          </w:tcPr>
          <w:p w14:paraId="3818F0E4" w14:textId="77777777" w:rsidR="0058609C" w:rsidRPr="00DD1ECD" w:rsidRDefault="0058609C" w:rsidP="005E4A4F">
            <w:pPr>
              <w:pStyle w:val="Normal1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2610" w:type="dxa"/>
          </w:tcPr>
          <w:p w14:paraId="2FDE1CB1" w14:textId="77777777" w:rsidR="0058609C" w:rsidRPr="00DD1ECD" w:rsidRDefault="0058609C" w:rsidP="005E4A4F">
            <w:pPr>
              <w:pStyle w:val="Normal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Collection Method/Administrator</w:t>
            </w:r>
          </w:p>
        </w:tc>
        <w:tc>
          <w:tcPr>
            <w:tcW w:w="2122" w:type="dxa"/>
            <w:gridSpan w:val="4"/>
          </w:tcPr>
          <w:p w14:paraId="76FF7F2D" w14:textId="77777777" w:rsidR="0058609C" w:rsidRPr="00DD1ECD" w:rsidRDefault="0058609C" w:rsidP="005E4A4F">
            <w:pPr>
              <w:pStyle w:val="Normal1"/>
              <w:jc w:val="center"/>
              <w:rPr>
                <w:b/>
                <w:sz w:val="20"/>
              </w:rPr>
            </w:pPr>
            <w:r w:rsidRPr="00DD1ECD">
              <w:rPr>
                <w:b/>
                <w:sz w:val="20"/>
              </w:rPr>
              <w:t>Time Point</w:t>
            </w:r>
          </w:p>
          <w:p w14:paraId="42BEC920" w14:textId="77777777" w:rsidR="0058609C" w:rsidRPr="00DD1ECD" w:rsidRDefault="0058609C" w:rsidP="005E4A4F">
            <w:pPr>
              <w:pStyle w:val="Normal1"/>
              <w:rPr>
                <w:b/>
                <w:sz w:val="20"/>
              </w:rPr>
            </w:pPr>
            <w:r w:rsidRPr="00DD1ECD">
              <w:rPr>
                <w:b/>
                <w:sz w:val="20"/>
              </w:rPr>
              <w:t xml:space="preserve">      T1                  T2</w:t>
            </w:r>
          </w:p>
        </w:tc>
      </w:tr>
      <w:tr w:rsidR="0058609C" w:rsidRPr="00DD1ECD" w14:paraId="3E07DFAA" w14:textId="77777777" w:rsidTr="005E4A4F">
        <w:tc>
          <w:tcPr>
            <w:tcW w:w="1975" w:type="dxa"/>
          </w:tcPr>
          <w:p w14:paraId="45C3C518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1. Child/Caregiver Characteristics</w:t>
            </w:r>
          </w:p>
        </w:tc>
        <w:tc>
          <w:tcPr>
            <w:tcW w:w="2070" w:type="dxa"/>
          </w:tcPr>
          <w:p w14:paraId="026D1326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Sociodemographic Questionnaire</w:t>
            </w:r>
          </w:p>
        </w:tc>
        <w:tc>
          <w:tcPr>
            <w:tcW w:w="1170" w:type="dxa"/>
          </w:tcPr>
          <w:p w14:paraId="2D843BB9" w14:textId="77777777" w:rsidR="0058609C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Child/</w:t>
            </w:r>
          </w:p>
          <w:p w14:paraId="44F3F469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Caregiver</w:t>
            </w:r>
          </w:p>
        </w:tc>
        <w:tc>
          <w:tcPr>
            <w:tcW w:w="2610" w:type="dxa"/>
          </w:tcPr>
          <w:p w14:paraId="5DF44692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Caregiver report</w:t>
            </w:r>
          </w:p>
        </w:tc>
        <w:tc>
          <w:tcPr>
            <w:tcW w:w="1080" w:type="dxa"/>
            <w:gridSpan w:val="3"/>
          </w:tcPr>
          <w:p w14:paraId="7F44347D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 w:rsidRPr="00DD1ECD">
              <w:rPr>
                <w:sz w:val="20"/>
              </w:rPr>
              <w:t>X</w:t>
            </w:r>
          </w:p>
        </w:tc>
        <w:tc>
          <w:tcPr>
            <w:tcW w:w="1042" w:type="dxa"/>
          </w:tcPr>
          <w:p w14:paraId="769E9D5D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 w:rsidRPr="00DD1ECD">
              <w:rPr>
                <w:sz w:val="20"/>
              </w:rPr>
              <w:t xml:space="preserve"> </w:t>
            </w:r>
          </w:p>
        </w:tc>
      </w:tr>
      <w:tr w:rsidR="0058609C" w:rsidRPr="00DD1ECD" w14:paraId="26DCF117" w14:textId="77777777" w:rsidTr="005E4A4F">
        <w:tc>
          <w:tcPr>
            <w:tcW w:w="1975" w:type="dxa"/>
          </w:tcPr>
          <w:p w14:paraId="4F1C3F5E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D1ECD">
              <w:rPr>
                <w:sz w:val="20"/>
              </w:rPr>
              <w:t>. Child Anxiety</w:t>
            </w:r>
          </w:p>
        </w:tc>
        <w:tc>
          <w:tcPr>
            <w:tcW w:w="2070" w:type="dxa"/>
          </w:tcPr>
          <w:p w14:paraId="09B7E559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SCARED</w:t>
            </w:r>
          </w:p>
        </w:tc>
        <w:tc>
          <w:tcPr>
            <w:tcW w:w="1170" w:type="dxa"/>
          </w:tcPr>
          <w:p w14:paraId="6EE645E5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Child</w:t>
            </w:r>
          </w:p>
        </w:tc>
        <w:tc>
          <w:tcPr>
            <w:tcW w:w="2610" w:type="dxa"/>
          </w:tcPr>
          <w:p w14:paraId="131455BC" w14:textId="77777777" w:rsidR="0058609C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Caregiver report</w:t>
            </w:r>
          </w:p>
        </w:tc>
        <w:tc>
          <w:tcPr>
            <w:tcW w:w="1080" w:type="dxa"/>
            <w:gridSpan w:val="3"/>
          </w:tcPr>
          <w:p w14:paraId="0E29C45F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1042" w:type="dxa"/>
          </w:tcPr>
          <w:p w14:paraId="735F3764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8609C" w:rsidRPr="00DD1ECD" w14:paraId="66D0FB9C" w14:textId="77777777" w:rsidTr="005E4A4F">
        <w:tc>
          <w:tcPr>
            <w:tcW w:w="1975" w:type="dxa"/>
          </w:tcPr>
          <w:p w14:paraId="0519B947" w14:textId="77777777" w:rsidR="0058609C" w:rsidRPr="00900496" w:rsidRDefault="0058609C" w:rsidP="005E4A4F">
            <w:pPr>
              <w:pStyle w:val="Normal1"/>
              <w:rPr>
                <w:sz w:val="20"/>
              </w:rPr>
            </w:pPr>
            <w:r w:rsidRPr="00900496">
              <w:rPr>
                <w:sz w:val="20"/>
              </w:rPr>
              <w:t>3. Saliva Biomarkers (Oxytocin, Alpha-amylase, cortisol)</w:t>
            </w:r>
          </w:p>
        </w:tc>
        <w:tc>
          <w:tcPr>
            <w:tcW w:w="2070" w:type="dxa"/>
          </w:tcPr>
          <w:p w14:paraId="46E59BEE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 xml:space="preserve">Saliva </w:t>
            </w:r>
          </w:p>
        </w:tc>
        <w:tc>
          <w:tcPr>
            <w:tcW w:w="1170" w:type="dxa"/>
          </w:tcPr>
          <w:p w14:paraId="719BC9B5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Child</w:t>
            </w:r>
          </w:p>
        </w:tc>
        <w:tc>
          <w:tcPr>
            <w:tcW w:w="2610" w:type="dxa"/>
          </w:tcPr>
          <w:p w14:paraId="00961334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Saliva Collection/ Researcher</w:t>
            </w:r>
          </w:p>
        </w:tc>
        <w:tc>
          <w:tcPr>
            <w:tcW w:w="2122" w:type="dxa"/>
            <w:gridSpan w:val="4"/>
          </w:tcPr>
          <w:p w14:paraId="186B5B7B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Before and a</w:t>
            </w:r>
            <w:r w:rsidRPr="00DD1ECD">
              <w:rPr>
                <w:sz w:val="20"/>
              </w:rPr>
              <w:t xml:space="preserve">fter sessions 1, </w:t>
            </w:r>
            <w:r>
              <w:rPr>
                <w:sz w:val="20"/>
              </w:rPr>
              <w:t>4</w:t>
            </w:r>
            <w:r w:rsidRPr="00DD1ECD">
              <w:rPr>
                <w:sz w:val="20"/>
              </w:rPr>
              <w:t xml:space="preserve">, </w:t>
            </w:r>
            <w:r>
              <w:rPr>
                <w:sz w:val="20"/>
              </w:rPr>
              <w:t>7</w:t>
            </w:r>
            <w:r w:rsidRPr="00DD1ECD">
              <w:rPr>
                <w:sz w:val="20"/>
              </w:rPr>
              <w:t xml:space="preserve">, and </w:t>
            </w:r>
            <w:r>
              <w:rPr>
                <w:sz w:val="20"/>
              </w:rPr>
              <w:t>10</w:t>
            </w:r>
          </w:p>
          <w:p w14:paraId="69A129E4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 w:rsidRPr="00DD1ECD">
              <w:rPr>
                <w:sz w:val="20"/>
              </w:rPr>
              <w:t xml:space="preserve"> </w:t>
            </w:r>
          </w:p>
        </w:tc>
      </w:tr>
      <w:tr w:rsidR="0058609C" w:rsidRPr="00DD1ECD" w14:paraId="37049BF7" w14:textId="77777777" w:rsidTr="005E4A4F">
        <w:tc>
          <w:tcPr>
            <w:tcW w:w="1975" w:type="dxa"/>
          </w:tcPr>
          <w:p w14:paraId="7A5187DB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4.</w:t>
            </w:r>
            <w:r w:rsidRPr="00DD1ECD">
              <w:rPr>
                <w:sz w:val="20"/>
              </w:rPr>
              <w:t xml:space="preserve"> Emotional Regulation  </w:t>
            </w:r>
          </w:p>
        </w:tc>
        <w:tc>
          <w:tcPr>
            <w:tcW w:w="2070" w:type="dxa"/>
          </w:tcPr>
          <w:p w14:paraId="24D5C3E3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CSMS Anxiety</w:t>
            </w:r>
          </w:p>
        </w:tc>
        <w:tc>
          <w:tcPr>
            <w:tcW w:w="1170" w:type="dxa"/>
          </w:tcPr>
          <w:p w14:paraId="37C8A186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Child</w:t>
            </w:r>
          </w:p>
        </w:tc>
        <w:tc>
          <w:tcPr>
            <w:tcW w:w="2610" w:type="dxa"/>
          </w:tcPr>
          <w:p w14:paraId="26E96527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Child Report/ Researcher</w:t>
            </w:r>
          </w:p>
        </w:tc>
        <w:tc>
          <w:tcPr>
            <w:tcW w:w="1080" w:type="dxa"/>
            <w:gridSpan w:val="3"/>
          </w:tcPr>
          <w:p w14:paraId="62DA49FB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1042" w:type="dxa"/>
          </w:tcPr>
          <w:p w14:paraId="6B550097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8609C" w:rsidRPr="00DD1ECD" w14:paraId="446FD605" w14:textId="77777777" w:rsidTr="005E4A4F">
        <w:tc>
          <w:tcPr>
            <w:tcW w:w="1975" w:type="dxa"/>
          </w:tcPr>
          <w:p w14:paraId="46E016FD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5</w:t>
            </w:r>
            <w:r w:rsidRPr="00DD1ECD">
              <w:rPr>
                <w:sz w:val="20"/>
              </w:rPr>
              <w:t xml:space="preserve">. Emotional Regulation  </w:t>
            </w:r>
          </w:p>
        </w:tc>
        <w:tc>
          <w:tcPr>
            <w:tcW w:w="2070" w:type="dxa"/>
          </w:tcPr>
          <w:p w14:paraId="1DDED3F6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Modified ERC</w:t>
            </w:r>
          </w:p>
        </w:tc>
        <w:tc>
          <w:tcPr>
            <w:tcW w:w="1170" w:type="dxa"/>
          </w:tcPr>
          <w:p w14:paraId="08763500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Child</w:t>
            </w:r>
          </w:p>
        </w:tc>
        <w:tc>
          <w:tcPr>
            <w:tcW w:w="2610" w:type="dxa"/>
          </w:tcPr>
          <w:p w14:paraId="39DBF00E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Caregiver report</w:t>
            </w:r>
          </w:p>
        </w:tc>
        <w:tc>
          <w:tcPr>
            <w:tcW w:w="1080" w:type="dxa"/>
            <w:gridSpan w:val="3"/>
          </w:tcPr>
          <w:p w14:paraId="4595259F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1042" w:type="dxa"/>
          </w:tcPr>
          <w:p w14:paraId="05D12B1E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8609C" w:rsidRPr="00DD1ECD" w14:paraId="3D233BA9" w14:textId="77777777" w:rsidTr="005E4A4F">
        <w:tc>
          <w:tcPr>
            <w:tcW w:w="1975" w:type="dxa"/>
          </w:tcPr>
          <w:p w14:paraId="11725988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6</w:t>
            </w:r>
            <w:r w:rsidRPr="00DD1ECD">
              <w:rPr>
                <w:sz w:val="20"/>
              </w:rPr>
              <w:t>. Emotional Self-Efficacy</w:t>
            </w:r>
          </w:p>
        </w:tc>
        <w:tc>
          <w:tcPr>
            <w:tcW w:w="2070" w:type="dxa"/>
          </w:tcPr>
          <w:p w14:paraId="6AE17678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SEQ-C</w:t>
            </w:r>
          </w:p>
        </w:tc>
        <w:tc>
          <w:tcPr>
            <w:tcW w:w="1170" w:type="dxa"/>
          </w:tcPr>
          <w:p w14:paraId="668ABF0B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Child</w:t>
            </w:r>
          </w:p>
        </w:tc>
        <w:tc>
          <w:tcPr>
            <w:tcW w:w="2610" w:type="dxa"/>
          </w:tcPr>
          <w:p w14:paraId="73D00719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Caregiver report</w:t>
            </w:r>
          </w:p>
        </w:tc>
        <w:tc>
          <w:tcPr>
            <w:tcW w:w="1080" w:type="dxa"/>
            <w:gridSpan w:val="3"/>
          </w:tcPr>
          <w:p w14:paraId="0EAD3ED3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D1ECD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042" w:type="dxa"/>
          </w:tcPr>
          <w:p w14:paraId="274FD821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8609C" w:rsidRPr="00DD1ECD" w14:paraId="2816892E" w14:textId="77777777" w:rsidTr="005E4A4F">
        <w:tc>
          <w:tcPr>
            <w:tcW w:w="1975" w:type="dxa"/>
          </w:tcPr>
          <w:p w14:paraId="0BB49BCA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7. Knowledge about anxiety</w:t>
            </w:r>
          </w:p>
        </w:tc>
        <w:tc>
          <w:tcPr>
            <w:tcW w:w="2070" w:type="dxa"/>
          </w:tcPr>
          <w:p w14:paraId="2AC93C3F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Knowledge measure</w:t>
            </w:r>
          </w:p>
        </w:tc>
        <w:tc>
          <w:tcPr>
            <w:tcW w:w="1170" w:type="dxa"/>
          </w:tcPr>
          <w:p w14:paraId="051908A5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Child</w:t>
            </w:r>
          </w:p>
        </w:tc>
        <w:tc>
          <w:tcPr>
            <w:tcW w:w="2610" w:type="dxa"/>
          </w:tcPr>
          <w:p w14:paraId="2C6D478F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Child Report/ Researcher</w:t>
            </w:r>
          </w:p>
        </w:tc>
        <w:tc>
          <w:tcPr>
            <w:tcW w:w="1080" w:type="dxa"/>
            <w:gridSpan w:val="3"/>
          </w:tcPr>
          <w:p w14:paraId="775EF377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42" w:type="dxa"/>
          </w:tcPr>
          <w:p w14:paraId="10AF171E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8609C" w:rsidRPr="00DD1ECD" w14:paraId="3DFC9296" w14:textId="77777777" w:rsidTr="005E4A4F">
        <w:tc>
          <w:tcPr>
            <w:tcW w:w="1975" w:type="dxa"/>
          </w:tcPr>
          <w:p w14:paraId="039974CB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D1ECD">
              <w:rPr>
                <w:sz w:val="20"/>
              </w:rPr>
              <w:t>. Traumatic Stress</w:t>
            </w:r>
          </w:p>
        </w:tc>
        <w:tc>
          <w:tcPr>
            <w:tcW w:w="2070" w:type="dxa"/>
          </w:tcPr>
          <w:p w14:paraId="3122435F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ACE-Q</w:t>
            </w:r>
          </w:p>
        </w:tc>
        <w:tc>
          <w:tcPr>
            <w:tcW w:w="1170" w:type="dxa"/>
          </w:tcPr>
          <w:p w14:paraId="0A7F7320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Child</w:t>
            </w:r>
          </w:p>
        </w:tc>
        <w:tc>
          <w:tcPr>
            <w:tcW w:w="2610" w:type="dxa"/>
          </w:tcPr>
          <w:p w14:paraId="56703D68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Caregiver self-report</w:t>
            </w:r>
          </w:p>
        </w:tc>
        <w:tc>
          <w:tcPr>
            <w:tcW w:w="1080" w:type="dxa"/>
            <w:gridSpan w:val="3"/>
          </w:tcPr>
          <w:p w14:paraId="2AF0B41F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1042" w:type="dxa"/>
          </w:tcPr>
          <w:p w14:paraId="6F3ACDF8" w14:textId="77777777" w:rsidR="0058609C" w:rsidRPr="00182EF8" w:rsidRDefault="0058609C" w:rsidP="005E4A4F">
            <w:pPr>
              <w:pStyle w:val="Normal1"/>
              <w:jc w:val="center"/>
              <w:rPr>
                <w:sz w:val="20"/>
              </w:rPr>
            </w:pPr>
            <w:r w:rsidRPr="00182EF8">
              <w:rPr>
                <w:sz w:val="20"/>
              </w:rPr>
              <w:t xml:space="preserve"> </w:t>
            </w:r>
          </w:p>
        </w:tc>
      </w:tr>
      <w:tr w:rsidR="0058609C" w:rsidRPr="00DD1ECD" w14:paraId="2D95583A" w14:textId="77777777" w:rsidTr="005E4A4F">
        <w:tc>
          <w:tcPr>
            <w:tcW w:w="1975" w:type="dxa"/>
          </w:tcPr>
          <w:p w14:paraId="1D906920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9</w:t>
            </w:r>
            <w:r w:rsidRPr="00DD1ECD">
              <w:rPr>
                <w:sz w:val="20"/>
              </w:rPr>
              <w:t>. Child attachment to the horse</w:t>
            </w:r>
          </w:p>
        </w:tc>
        <w:tc>
          <w:tcPr>
            <w:tcW w:w="2070" w:type="dxa"/>
          </w:tcPr>
          <w:p w14:paraId="481DA1ED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Modified Center for the Study of Animal Wellness Scale</w:t>
            </w:r>
          </w:p>
        </w:tc>
        <w:tc>
          <w:tcPr>
            <w:tcW w:w="1170" w:type="dxa"/>
          </w:tcPr>
          <w:p w14:paraId="33D9EEDE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</w:p>
        </w:tc>
        <w:tc>
          <w:tcPr>
            <w:tcW w:w="2610" w:type="dxa"/>
          </w:tcPr>
          <w:p w14:paraId="4AAD9875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Child report/Researcher</w:t>
            </w:r>
          </w:p>
        </w:tc>
        <w:tc>
          <w:tcPr>
            <w:tcW w:w="2122" w:type="dxa"/>
            <w:gridSpan w:val="4"/>
          </w:tcPr>
          <w:p w14:paraId="00BEAA3B" w14:textId="77777777" w:rsidR="0058609C" w:rsidRPr="00182EF8" w:rsidRDefault="0058609C" w:rsidP="005E4A4F">
            <w:pPr>
              <w:pStyle w:val="Normal1"/>
              <w:jc w:val="center"/>
              <w:rPr>
                <w:sz w:val="20"/>
              </w:rPr>
            </w:pPr>
            <w:r w:rsidRPr="00182EF8">
              <w:rPr>
                <w:sz w:val="20"/>
              </w:rPr>
              <w:t xml:space="preserve">After sessions 1, </w:t>
            </w:r>
            <w:r>
              <w:rPr>
                <w:sz w:val="20"/>
              </w:rPr>
              <w:t>4</w:t>
            </w:r>
            <w:r w:rsidRPr="00182EF8">
              <w:rPr>
                <w:sz w:val="20"/>
              </w:rPr>
              <w:t xml:space="preserve">, </w:t>
            </w:r>
            <w:r>
              <w:rPr>
                <w:sz w:val="20"/>
              </w:rPr>
              <w:t>7</w:t>
            </w:r>
            <w:r w:rsidRPr="00182EF8">
              <w:rPr>
                <w:sz w:val="20"/>
              </w:rPr>
              <w:t xml:space="preserve">, and </w:t>
            </w:r>
            <w:r>
              <w:rPr>
                <w:sz w:val="20"/>
              </w:rPr>
              <w:t>10</w:t>
            </w:r>
          </w:p>
        </w:tc>
      </w:tr>
      <w:tr w:rsidR="0058609C" w:rsidRPr="00DD1ECD" w14:paraId="5FFA2D5C" w14:textId="77777777" w:rsidTr="005E4A4F">
        <w:tc>
          <w:tcPr>
            <w:tcW w:w="1975" w:type="dxa"/>
          </w:tcPr>
          <w:p w14:paraId="556664CA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D1ECD">
              <w:rPr>
                <w:sz w:val="20"/>
              </w:rPr>
              <w:t>. Attendance</w:t>
            </w:r>
          </w:p>
        </w:tc>
        <w:tc>
          <w:tcPr>
            <w:tcW w:w="2070" w:type="dxa"/>
          </w:tcPr>
          <w:p w14:paraId="543575CE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Attendance form</w:t>
            </w:r>
          </w:p>
        </w:tc>
        <w:tc>
          <w:tcPr>
            <w:tcW w:w="1170" w:type="dxa"/>
          </w:tcPr>
          <w:p w14:paraId="21F54EE2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Child</w:t>
            </w:r>
          </w:p>
        </w:tc>
        <w:tc>
          <w:tcPr>
            <w:tcW w:w="2610" w:type="dxa"/>
          </w:tcPr>
          <w:p w14:paraId="5ADFEEEB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Researcher</w:t>
            </w:r>
          </w:p>
        </w:tc>
        <w:tc>
          <w:tcPr>
            <w:tcW w:w="2122" w:type="dxa"/>
            <w:gridSpan w:val="4"/>
          </w:tcPr>
          <w:p w14:paraId="5BDD9DC3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 w:rsidRPr="00DD1ECD">
              <w:rPr>
                <w:sz w:val="20"/>
              </w:rPr>
              <w:t>After each session</w:t>
            </w:r>
          </w:p>
        </w:tc>
      </w:tr>
      <w:tr w:rsidR="0058609C" w:rsidRPr="00DD1ECD" w14:paraId="4F728E88" w14:textId="77777777" w:rsidTr="005E4A4F">
        <w:trPr>
          <w:trHeight w:val="224"/>
        </w:trPr>
        <w:tc>
          <w:tcPr>
            <w:tcW w:w="1975" w:type="dxa"/>
          </w:tcPr>
          <w:p w14:paraId="1BAB155D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DD1ECD">
              <w:rPr>
                <w:sz w:val="20"/>
              </w:rPr>
              <w:t>. Instructor and Volunteer Sociodemographic Characteristics</w:t>
            </w:r>
          </w:p>
        </w:tc>
        <w:tc>
          <w:tcPr>
            <w:tcW w:w="2070" w:type="dxa"/>
          </w:tcPr>
          <w:p w14:paraId="0D5F5CB1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Sociodemographic Questionnaire</w:t>
            </w:r>
          </w:p>
        </w:tc>
        <w:tc>
          <w:tcPr>
            <w:tcW w:w="1170" w:type="dxa"/>
          </w:tcPr>
          <w:p w14:paraId="1E73A5DB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Instructor, Volunteer</w:t>
            </w:r>
          </w:p>
        </w:tc>
        <w:tc>
          <w:tcPr>
            <w:tcW w:w="2610" w:type="dxa"/>
          </w:tcPr>
          <w:p w14:paraId="55AE74D6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Instructor/volunteer report</w:t>
            </w:r>
          </w:p>
        </w:tc>
        <w:tc>
          <w:tcPr>
            <w:tcW w:w="1080" w:type="dxa"/>
            <w:gridSpan w:val="3"/>
          </w:tcPr>
          <w:p w14:paraId="20C50B03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 w:rsidRPr="00DD1ECD">
              <w:rPr>
                <w:sz w:val="20"/>
              </w:rPr>
              <w:t>X</w:t>
            </w:r>
          </w:p>
        </w:tc>
        <w:tc>
          <w:tcPr>
            <w:tcW w:w="1042" w:type="dxa"/>
          </w:tcPr>
          <w:p w14:paraId="424440B1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</w:p>
        </w:tc>
      </w:tr>
      <w:tr w:rsidR="0058609C" w:rsidRPr="00DD1ECD" w14:paraId="39A33E1D" w14:textId="77777777" w:rsidTr="005E4A4F">
        <w:tc>
          <w:tcPr>
            <w:tcW w:w="1975" w:type="dxa"/>
          </w:tcPr>
          <w:p w14:paraId="78D2D523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D1ECD">
              <w:rPr>
                <w:sz w:val="20"/>
              </w:rPr>
              <w:t>2. Saliva Biomarkers</w:t>
            </w:r>
          </w:p>
        </w:tc>
        <w:tc>
          <w:tcPr>
            <w:tcW w:w="2070" w:type="dxa"/>
          </w:tcPr>
          <w:p w14:paraId="4B47A8D5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 xml:space="preserve">Saliva </w:t>
            </w:r>
          </w:p>
        </w:tc>
        <w:tc>
          <w:tcPr>
            <w:tcW w:w="1170" w:type="dxa"/>
          </w:tcPr>
          <w:p w14:paraId="1724DCCE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 w:rsidRPr="00DD1ECD">
              <w:rPr>
                <w:sz w:val="20"/>
              </w:rPr>
              <w:t>Volunteer</w:t>
            </w:r>
          </w:p>
        </w:tc>
        <w:tc>
          <w:tcPr>
            <w:tcW w:w="2610" w:type="dxa"/>
          </w:tcPr>
          <w:p w14:paraId="7C37941D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Saliva collection/Researcher</w:t>
            </w:r>
          </w:p>
        </w:tc>
        <w:tc>
          <w:tcPr>
            <w:tcW w:w="2122" w:type="dxa"/>
            <w:gridSpan w:val="4"/>
          </w:tcPr>
          <w:p w14:paraId="7B3A0F19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Before and a</w:t>
            </w:r>
            <w:r w:rsidRPr="00DD1ECD">
              <w:rPr>
                <w:sz w:val="20"/>
              </w:rPr>
              <w:t xml:space="preserve">fter sessions 1, </w:t>
            </w:r>
            <w:r>
              <w:rPr>
                <w:sz w:val="20"/>
              </w:rPr>
              <w:t>4</w:t>
            </w:r>
            <w:r w:rsidRPr="00DD1ECD">
              <w:rPr>
                <w:sz w:val="20"/>
              </w:rPr>
              <w:t xml:space="preserve">, </w:t>
            </w:r>
            <w:r>
              <w:rPr>
                <w:sz w:val="20"/>
              </w:rPr>
              <w:t>7</w:t>
            </w:r>
            <w:r w:rsidRPr="00DD1ECD">
              <w:rPr>
                <w:sz w:val="20"/>
              </w:rPr>
              <w:t xml:space="preserve">, and </w:t>
            </w:r>
            <w:r>
              <w:rPr>
                <w:sz w:val="20"/>
              </w:rPr>
              <w:t>10</w:t>
            </w:r>
          </w:p>
          <w:p w14:paraId="7D6227F1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 w:rsidRPr="00DD1ECD">
              <w:rPr>
                <w:sz w:val="20"/>
              </w:rPr>
              <w:t xml:space="preserve"> </w:t>
            </w:r>
          </w:p>
        </w:tc>
      </w:tr>
      <w:tr w:rsidR="0058609C" w:rsidRPr="00DD1ECD" w14:paraId="64BF936F" w14:textId="77777777" w:rsidTr="005E4A4F">
        <w:tc>
          <w:tcPr>
            <w:tcW w:w="1975" w:type="dxa"/>
          </w:tcPr>
          <w:p w14:paraId="4692B839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DD1ECD">
              <w:rPr>
                <w:sz w:val="20"/>
              </w:rPr>
              <w:t xml:space="preserve">. </w:t>
            </w:r>
            <w:r>
              <w:rPr>
                <w:sz w:val="20"/>
              </w:rPr>
              <w:t>Service use, riding history</w:t>
            </w:r>
          </w:p>
        </w:tc>
        <w:tc>
          <w:tcPr>
            <w:tcW w:w="2070" w:type="dxa"/>
          </w:tcPr>
          <w:p w14:paraId="05B24CCF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Fieldstone Intake Form</w:t>
            </w:r>
          </w:p>
        </w:tc>
        <w:tc>
          <w:tcPr>
            <w:tcW w:w="1170" w:type="dxa"/>
          </w:tcPr>
          <w:p w14:paraId="24395C78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Child</w:t>
            </w:r>
          </w:p>
        </w:tc>
        <w:tc>
          <w:tcPr>
            <w:tcW w:w="2610" w:type="dxa"/>
          </w:tcPr>
          <w:p w14:paraId="479D3512" w14:textId="77777777" w:rsidR="0058609C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Caregiver Report/</w:t>
            </w:r>
          </w:p>
          <w:p w14:paraId="7509C655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Intake form</w:t>
            </w:r>
          </w:p>
        </w:tc>
        <w:tc>
          <w:tcPr>
            <w:tcW w:w="926" w:type="dxa"/>
          </w:tcPr>
          <w:p w14:paraId="130AA012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</w:p>
        </w:tc>
        <w:tc>
          <w:tcPr>
            <w:tcW w:w="1196" w:type="dxa"/>
            <w:gridSpan w:val="3"/>
          </w:tcPr>
          <w:p w14:paraId="19AB8950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 w:rsidRPr="00DD1ECD">
              <w:rPr>
                <w:sz w:val="20"/>
              </w:rPr>
              <w:t xml:space="preserve"> </w:t>
            </w:r>
          </w:p>
        </w:tc>
      </w:tr>
      <w:tr w:rsidR="0058609C" w:rsidRPr="00DD1ECD" w14:paraId="0F58EC0D" w14:textId="77777777" w:rsidTr="005E4A4F">
        <w:tc>
          <w:tcPr>
            <w:tcW w:w="1975" w:type="dxa"/>
          </w:tcPr>
          <w:p w14:paraId="2487ED35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14. Fidelity</w:t>
            </w:r>
          </w:p>
        </w:tc>
        <w:tc>
          <w:tcPr>
            <w:tcW w:w="2070" w:type="dxa"/>
          </w:tcPr>
          <w:p w14:paraId="0DA3C29A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Fidelity measure</w:t>
            </w:r>
          </w:p>
        </w:tc>
        <w:tc>
          <w:tcPr>
            <w:tcW w:w="1170" w:type="dxa"/>
          </w:tcPr>
          <w:p w14:paraId="5E6D5833" w14:textId="77777777" w:rsidR="0058609C" w:rsidRPr="00DD1ECD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Instructor</w:t>
            </w:r>
          </w:p>
        </w:tc>
        <w:tc>
          <w:tcPr>
            <w:tcW w:w="2610" w:type="dxa"/>
          </w:tcPr>
          <w:p w14:paraId="23DD7698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Fidelity checklist/Researcher</w:t>
            </w:r>
          </w:p>
        </w:tc>
        <w:tc>
          <w:tcPr>
            <w:tcW w:w="2122" w:type="dxa"/>
            <w:gridSpan w:val="4"/>
          </w:tcPr>
          <w:p w14:paraId="021B6570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During all sessions</w:t>
            </w:r>
          </w:p>
          <w:p w14:paraId="700F2059" w14:textId="77777777" w:rsidR="0058609C" w:rsidRPr="00DD1ECD" w:rsidRDefault="0058609C" w:rsidP="005E4A4F">
            <w:pPr>
              <w:pStyle w:val="Normal1"/>
              <w:jc w:val="center"/>
              <w:rPr>
                <w:sz w:val="20"/>
              </w:rPr>
            </w:pPr>
            <w:r w:rsidRPr="00DD1ECD">
              <w:rPr>
                <w:sz w:val="20"/>
              </w:rPr>
              <w:t xml:space="preserve"> </w:t>
            </w:r>
          </w:p>
        </w:tc>
      </w:tr>
      <w:tr w:rsidR="0058609C" w:rsidRPr="00DD1ECD" w14:paraId="53208BD4" w14:textId="77777777" w:rsidTr="005E4A4F">
        <w:tc>
          <w:tcPr>
            <w:tcW w:w="1975" w:type="dxa"/>
          </w:tcPr>
          <w:p w14:paraId="6164608C" w14:textId="77777777" w:rsidR="0058609C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 xml:space="preserve">15. Caregiver Satisfaction </w:t>
            </w:r>
          </w:p>
        </w:tc>
        <w:tc>
          <w:tcPr>
            <w:tcW w:w="2070" w:type="dxa"/>
          </w:tcPr>
          <w:p w14:paraId="62D8D30B" w14:textId="77777777" w:rsidR="0058609C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Caregiver satisfaction questionnaire</w:t>
            </w:r>
          </w:p>
        </w:tc>
        <w:tc>
          <w:tcPr>
            <w:tcW w:w="1170" w:type="dxa"/>
          </w:tcPr>
          <w:p w14:paraId="33253453" w14:textId="77777777" w:rsidR="0058609C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Caregiver</w:t>
            </w:r>
          </w:p>
        </w:tc>
        <w:tc>
          <w:tcPr>
            <w:tcW w:w="2610" w:type="dxa"/>
          </w:tcPr>
          <w:p w14:paraId="35551A23" w14:textId="77777777" w:rsidR="0058609C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Caregiver self-report</w:t>
            </w:r>
          </w:p>
        </w:tc>
        <w:tc>
          <w:tcPr>
            <w:tcW w:w="1061" w:type="dxa"/>
            <w:gridSpan w:val="2"/>
          </w:tcPr>
          <w:p w14:paraId="1CD87D38" w14:textId="77777777" w:rsidR="0058609C" w:rsidRPr="00BA2C98" w:rsidRDefault="0058609C" w:rsidP="005E4A4F">
            <w:pPr>
              <w:pStyle w:val="Normal1"/>
              <w:jc w:val="center"/>
              <w:rPr>
                <w:sz w:val="20"/>
              </w:rPr>
            </w:pPr>
          </w:p>
        </w:tc>
        <w:tc>
          <w:tcPr>
            <w:tcW w:w="1061" w:type="dxa"/>
            <w:gridSpan w:val="2"/>
          </w:tcPr>
          <w:p w14:paraId="38489247" w14:textId="77777777" w:rsidR="0058609C" w:rsidRPr="00BA2C98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8609C" w:rsidRPr="00DD1ECD" w14:paraId="522D6926" w14:textId="77777777" w:rsidTr="005E4A4F">
        <w:tc>
          <w:tcPr>
            <w:tcW w:w="1975" w:type="dxa"/>
          </w:tcPr>
          <w:p w14:paraId="22A11C49" w14:textId="77777777" w:rsidR="0058609C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16. Instructor Satisfaction</w:t>
            </w:r>
          </w:p>
        </w:tc>
        <w:tc>
          <w:tcPr>
            <w:tcW w:w="2070" w:type="dxa"/>
          </w:tcPr>
          <w:p w14:paraId="19C6CEF3" w14:textId="77777777" w:rsidR="0058609C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Instructor Satisfaction Questionnaire</w:t>
            </w:r>
          </w:p>
        </w:tc>
        <w:tc>
          <w:tcPr>
            <w:tcW w:w="1170" w:type="dxa"/>
          </w:tcPr>
          <w:p w14:paraId="7AFDFD1E" w14:textId="77777777" w:rsidR="0058609C" w:rsidRDefault="0058609C" w:rsidP="005E4A4F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Instructor</w:t>
            </w:r>
          </w:p>
        </w:tc>
        <w:tc>
          <w:tcPr>
            <w:tcW w:w="2610" w:type="dxa"/>
          </w:tcPr>
          <w:p w14:paraId="7CE4549E" w14:textId="77777777" w:rsidR="0058609C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Instructor self-report</w:t>
            </w:r>
          </w:p>
        </w:tc>
        <w:tc>
          <w:tcPr>
            <w:tcW w:w="1061" w:type="dxa"/>
            <w:gridSpan w:val="2"/>
          </w:tcPr>
          <w:p w14:paraId="5E8F20D1" w14:textId="77777777" w:rsidR="0058609C" w:rsidRPr="00BA2C98" w:rsidRDefault="0058609C" w:rsidP="005E4A4F">
            <w:pPr>
              <w:pStyle w:val="Normal1"/>
              <w:jc w:val="center"/>
              <w:rPr>
                <w:sz w:val="20"/>
              </w:rPr>
            </w:pPr>
          </w:p>
        </w:tc>
        <w:tc>
          <w:tcPr>
            <w:tcW w:w="1061" w:type="dxa"/>
            <w:gridSpan w:val="2"/>
          </w:tcPr>
          <w:p w14:paraId="33EACFAA" w14:textId="77777777" w:rsidR="0058609C" w:rsidRPr="00BA2C98" w:rsidRDefault="0058609C" w:rsidP="005E4A4F">
            <w:pPr>
              <w:pStyle w:val="Normal1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E4FB2" w:rsidRPr="00DD1ECD" w14:paraId="4A801B9D" w14:textId="77777777" w:rsidTr="007D1996">
        <w:tc>
          <w:tcPr>
            <w:tcW w:w="9947" w:type="dxa"/>
            <w:gridSpan w:val="8"/>
          </w:tcPr>
          <w:p w14:paraId="569F4004" w14:textId="77777777" w:rsidR="006E4FB2" w:rsidRDefault="006E4FB2" w:rsidP="006E4FB2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T1=Baseline (prior to session 1)</w:t>
            </w:r>
          </w:p>
          <w:p w14:paraId="3667CCD8" w14:textId="77777777" w:rsidR="006E4FB2" w:rsidRDefault="006E4FB2" w:rsidP="006E4FB2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T2=Posttest (after session 10)</w:t>
            </w:r>
          </w:p>
          <w:p w14:paraId="4AEB9356" w14:textId="77777777" w:rsidR="006E4FB2" w:rsidRDefault="006E4FB2" w:rsidP="005E4A4F">
            <w:pPr>
              <w:pStyle w:val="Normal1"/>
              <w:jc w:val="center"/>
              <w:rPr>
                <w:sz w:val="20"/>
              </w:rPr>
            </w:pPr>
          </w:p>
        </w:tc>
      </w:tr>
    </w:tbl>
    <w:p w14:paraId="05FCB945" w14:textId="77777777" w:rsidR="0058609C" w:rsidRDefault="0058609C"/>
    <w:sectPr w:rsidR="0058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9C"/>
    <w:rsid w:val="0058609C"/>
    <w:rsid w:val="006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92073"/>
  <w15:chartTrackingRefBased/>
  <w15:docId w15:val="{04460B8D-AC48-CF48-AF6C-8F467DBE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9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8609C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US"/>
    </w:rPr>
  </w:style>
  <w:style w:type="table" w:styleId="TableGrid">
    <w:name w:val="Table Grid"/>
    <w:basedOn w:val="TableNormal"/>
    <w:uiPriority w:val="59"/>
    <w:rsid w:val="0058609C"/>
    <w:rPr>
      <w:rFonts w:ascii="Arial" w:eastAsia="Arial" w:hAnsi="Arial" w:cs="Arial"/>
      <w:color w:val="000000"/>
      <w:sz w:val="22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 Peth-Pierce</dc:creator>
  <cp:keywords/>
  <dc:description/>
  <cp:lastModifiedBy>Robin M Peth-Pierce</cp:lastModifiedBy>
  <cp:revision>2</cp:revision>
  <dcterms:created xsi:type="dcterms:W3CDTF">2021-02-03T13:26:00Z</dcterms:created>
  <dcterms:modified xsi:type="dcterms:W3CDTF">2021-02-03T13:30:00Z</dcterms:modified>
</cp:coreProperties>
</file>